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0B" w:rsidRPr="00AA5FE2" w:rsidRDefault="000B2622" w:rsidP="00CA2B0B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aps/>
          <w:color w:val="676A6C"/>
          <w:spacing w:val="-16"/>
          <w:kern w:val="36"/>
          <w:sz w:val="57"/>
        </w:rPr>
        <w:t xml:space="preserve"> </w:t>
      </w:r>
      <w:r w:rsidR="00CA2B0B" w:rsidRPr="00AA5FE2">
        <w:rPr>
          <w:rFonts w:ascii="Times New Roman CYR" w:hAnsi="Times New Roman CYR" w:cs="Times New Roman CYR"/>
          <w:b/>
          <w:bCs/>
          <w:sz w:val="28"/>
          <w:szCs w:val="28"/>
        </w:rPr>
        <w:t xml:space="preserve">Карта психолого-педагогического сопровождения одаренного дошкольника </w:t>
      </w:r>
    </w:p>
    <w:p w:rsidR="00CA2B0B" w:rsidRPr="00C158C9" w:rsidRDefault="00CA2B0B" w:rsidP="00CA2B0B">
      <w:pPr>
        <w:tabs>
          <w:tab w:val="left" w:pos="0"/>
          <w:tab w:val="left" w:pos="720"/>
          <w:tab w:val="left" w:pos="86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158C9">
        <w:rPr>
          <w:b/>
          <w:bCs/>
          <w:sz w:val="24"/>
          <w:szCs w:val="24"/>
        </w:rPr>
        <w:t>1.</w:t>
      </w:r>
      <w:r w:rsidRPr="00C158C9">
        <w:rPr>
          <w:rFonts w:ascii="Times New Roman CYR" w:hAnsi="Times New Roman CYR" w:cs="Times New Roman CYR"/>
          <w:b/>
          <w:bCs/>
          <w:sz w:val="24"/>
          <w:szCs w:val="24"/>
        </w:rPr>
        <w:t>Формальные сведения</w:t>
      </w:r>
    </w:p>
    <w:p w:rsidR="00CA2B0B" w:rsidRPr="00AA5FE2" w:rsidRDefault="00CA2B0B" w:rsidP="00CA2B0B">
      <w:pPr>
        <w:tabs>
          <w:tab w:val="left" w:pos="0"/>
          <w:tab w:val="left" w:pos="284"/>
          <w:tab w:val="left" w:pos="907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1.Фамилия, имя ребёнка ___________________________________________________________</w:t>
      </w:r>
      <w:r w:rsidR="002929D3">
        <w:rPr>
          <w:rFonts w:ascii="Times New Roman" w:hAnsi="Times New Roman" w:cs="Times New Roman"/>
          <w:sz w:val="24"/>
          <w:szCs w:val="24"/>
        </w:rPr>
        <w:t>_____</w:t>
      </w:r>
    </w:p>
    <w:p w:rsidR="00CA2B0B" w:rsidRDefault="00CA2B0B" w:rsidP="00CA2B0B">
      <w:pPr>
        <w:tabs>
          <w:tab w:val="left" w:pos="0"/>
          <w:tab w:val="left" w:pos="284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FE2">
        <w:rPr>
          <w:rFonts w:ascii="Times New Roman" w:hAnsi="Times New Roman" w:cs="Times New Roman"/>
          <w:sz w:val="24"/>
          <w:szCs w:val="24"/>
        </w:rPr>
        <w:t>2.Дата рождения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929D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9D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A2B0B" w:rsidRPr="00AA5FE2" w:rsidRDefault="00CA2B0B" w:rsidP="00CA2B0B">
      <w:pPr>
        <w:tabs>
          <w:tab w:val="left" w:pos="0"/>
          <w:tab w:val="left" w:pos="284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3.Домашний </w:t>
      </w:r>
      <w:r w:rsidRPr="00AA5FE2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5FE2">
        <w:rPr>
          <w:rFonts w:ascii="Times New Roman" w:hAnsi="Times New Roman" w:cs="Times New Roman"/>
          <w:i/>
          <w:iCs/>
          <w:sz w:val="24"/>
          <w:szCs w:val="24"/>
        </w:rPr>
        <w:t>(телефон)</w:t>
      </w:r>
      <w:r w:rsidRPr="00AA5FE2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2929D3">
        <w:rPr>
          <w:rFonts w:ascii="Times New Roman" w:hAnsi="Times New Roman" w:cs="Times New Roman"/>
          <w:sz w:val="24"/>
          <w:szCs w:val="24"/>
        </w:rPr>
        <w:t>____</w:t>
      </w:r>
    </w:p>
    <w:p w:rsidR="00CA2B0B" w:rsidRDefault="002929D3" w:rsidP="002929D3">
      <w:pPr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2B0B" w:rsidRPr="00AA5FE2">
        <w:rPr>
          <w:rFonts w:ascii="Times New Roman" w:hAnsi="Times New Roman" w:cs="Times New Roman"/>
          <w:sz w:val="24"/>
          <w:szCs w:val="24"/>
        </w:rPr>
        <w:t xml:space="preserve">Учреждение, которое посещает ребёнок, с какого </w:t>
      </w:r>
      <w:r w:rsidR="00CA2B0B">
        <w:rPr>
          <w:rFonts w:ascii="Times New Roman" w:hAnsi="Times New Roman" w:cs="Times New Roman"/>
          <w:sz w:val="24"/>
          <w:szCs w:val="24"/>
        </w:rPr>
        <w:t>времени</w:t>
      </w:r>
    </w:p>
    <w:p w:rsidR="00CA2B0B" w:rsidRPr="00CA2B0B" w:rsidRDefault="00CA2B0B" w:rsidP="00CA2B0B">
      <w:pPr>
        <w:pBdr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B0B" w:rsidRDefault="00EB0F3F" w:rsidP="00EB0F3F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F6F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CA2B0B" w:rsidRPr="00AA5F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2B0B" w:rsidRPr="00CA2B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2B0B" w:rsidRPr="00AA5FE2">
        <w:rPr>
          <w:rFonts w:ascii="Times New Roman" w:hAnsi="Times New Roman" w:cs="Times New Roman"/>
          <w:b/>
          <w:bCs/>
          <w:sz w:val="24"/>
          <w:szCs w:val="24"/>
        </w:rPr>
        <w:t>Данные медицинского обследования</w:t>
      </w:r>
    </w:p>
    <w:p w:rsidR="00CA2B0B" w:rsidRPr="00CA2B0B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A5FE2">
        <w:rPr>
          <w:rFonts w:ascii="Times New Roman" w:hAnsi="Times New Roman" w:cs="Times New Roman"/>
          <w:sz w:val="24"/>
          <w:szCs w:val="24"/>
        </w:rPr>
        <w:t>Соматическое здоровье: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A2B0B" w:rsidRPr="00AA5FE2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</w:t>
      </w:r>
      <w:r w:rsidRPr="00AA5FE2">
        <w:rPr>
          <w:rFonts w:ascii="Times New Roman" w:hAnsi="Times New Roman" w:cs="Times New Roman"/>
          <w:sz w:val="24"/>
          <w:szCs w:val="24"/>
        </w:rPr>
        <w:t>Физическое с</w:t>
      </w:r>
      <w:r>
        <w:rPr>
          <w:rFonts w:ascii="Times New Roman" w:hAnsi="Times New Roman" w:cs="Times New Roman"/>
          <w:sz w:val="24"/>
          <w:szCs w:val="24"/>
        </w:rPr>
        <w:t xml:space="preserve">остояние на данный </w:t>
      </w:r>
      <w:r w:rsidR="00CF23A1">
        <w:rPr>
          <w:rFonts w:ascii="Times New Roman" w:hAnsi="Times New Roman" w:cs="Times New Roman"/>
          <w:sz w:val="24"/>
          <w:szCs w:val="24"/>
        </w:rPr>
        <w:t>момент:</w:t>
      </w:r>
      <w:r>
        <w:rPr>
          <w:rFonts w:ascii="Times New Roman" w:hAnsi="Times New Roman" w:cs="Times New Roman"/>
          <w:sz w:val="24"/>
          <w:szCs w:val="24"/>
        </w:rPr>
        <w:t xml:space="preserve"> рост______ вес_______</w:t>
      </w:r>
      <w:r w:rsidRPr="00AA5FE2">
        <w:rPr>
          <w:rFonts w:ascii="Times New Roman" w:hAnsi="Times New Roman" w:cs="Times New Roman"/>
          <w:sz w:val="24"/>
          <w:szCs w:val="24"/>
        </w:rPr>
        <w:t xml:space="preserve"> телосложе</w:t>
      </w:r>
      <w:r>
        <w:rPr>
          <w:rFonts w:ascii="Times New Roman" w:hAnsi="Times New Roman" w:cs="Times New Roman"/>
          <w:sz w:val="24"/>
          <w:szCs w:val="24"/>
        </w:rPr>
        <w:t>ние_____________________</w:t>
      </w:r>
      <w:r w:rsidRPr="00AA5FE2">
        <w:rPr>
          <w:rFonts w:ascii="Times New Roman" w:hAnsi="Times New Roman" w:cs="Times New Roman"/>
          <w:sz w:val="24"/>
          <w:szCs w:val="24"/>
        </w:rPr>
        <w:t>работоспособность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A2B0B" w:rsidRPr="00CF23A1" w:rsidRDefault="00CA2B0B" w:rsidP="00CF23A1">
      <w:pPr>
        <w:pStyle w:val="a6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:rsidR="00CA2B0B" w:rsidRPr="00CA2B0B" w:rsidRDefault="00CA2B0B" w:rsidP="00CA2B0B">
      <w:pPr>
        <w:pStyle w:val="a6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CA2B0B">
        <w:rPr>
          <w:rFonts w:ascii="Times New Roman" w:hAnsi="Times New Roman" w:cs="Times New Roman"/>
          <w:b/>
          <w:bCs/>
          <w:sz w:val="24"/>
          <w:szCs w:val="24"/>
        </w:rPr>
        <w:t>3. Характеристика общения</w:t>
      </w:r>
    </w:p>
    <w:p w:rsidR="00CA2B0B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A2B0B">
        <w:rPr>
          <w:rFonts w:ascii="Times New Roman" w:hAnsi="Times New Roman" w:cs="Times New Roman"/>
          <w:sz w:val="24"/>
          <w:szCs w:val="24"/>
        </w:rPr>
        <w:t>1.Психологический климат в семье - рефлексия ребенка</w:t>
      </w:r>
      <w:r w:rsidRPr="00CA2B0B">
        <w:rPr>
          <w:rFonts w:ascii="Times New Roman" w:hAnsi="Times New Roman" w:cs="Times New Roman"/>
          <w:b/>
          <w:bCs/>
          <w:sz w:val="24"/>
          <w:szCs w:val="24"/>
        </w:rPr>
        <w:t xml:space="preserve"> (методика «Рисунок семьи»).  </w:t>
      </w:r>
      <w:r w:rsidRPr="00CA2B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2B0B" w:rsidRPr="00CA2B0B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A2B0B" w:rsidRPr="00AA5FE2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2.Самооценка (</w:t>
      </w:r>
      <w:r w:rsidRPr="007C0247">
        <w:rPr>
          <w:rFonts w:ascii="Times New Roman" w:hAnsi="Times New Roman" w:cs="Times New Roman"/>
          <w:b/>
          <w:sz w:val="24"/>
          <w:szCs w:val="24"/>
        </w:rPr>
        <w:t xml:space="preserve">Методика диагностики самооценки </w:t>
      </w:r>
      <w:proofErr w:type="spellStart"/>
      <w:r w:rsidRPr="007C0247">
        <w:rPr>
          <w:rFonts w:ascii="Times New Roman" w:hAnsi="Times New Roman" w:cs="Times New Roman"/>
          <w:b/>
          <w:sz w:val="24"/>
          <w:szCs w:val="24"/>
        </w:rPr>
        <w:t>Р.С.Немова</w:t>
      </w:r>
      <w:proofErr w:type="spellEnd"/>
      <w:r w:rsidRPr="007C0247">
        <w:rPr>
          <w:rFonts w:ascii="Times New Roman" w:hAnsi="Times New Roman" w:cs="Times New Roman"/>
          <w:b/>
          <w:sz w:val="24"/>
          <w:szCs w:val="24"/>
        </w:rPr>
        <w:t xml:space="preserve"> «Какой я?»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2B0B" w:rsidRDefault="00CA2B0B" w:rsidP="00CA2B0B">
      <w:pPr>
        <w:pBdr>
          <w:top w:val="single" w:sz="12" w:space="1" w:color="auto"/>
          <w:bottom w:val="single" w:sz="12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A2B0B" w:rsidRPr="00AA5FE2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CA2B0B" w:rsidRDefault="00CA2B0B" w:rsidP="00CA2B0B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FE2">
        <w:rPr>
          <w:rFonts w:ascii="Times New Roman" w:hAnsi="Times New Roman" w:cs="Times New Roman"/>
          <w:b/>
          <w:bCs/>
          <w:sz w:val="24"/>
          <w:szCs w:val="24"/>
        </w:rPr>
        <w:t>4. Яркое  проявление  ребенка в сфере деятельности</w:t>
      </w:r>
    </w:p>
    <w:p w:rsidR="00CA2B0B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A5FE2">
        <w:rPr>
          <w:rFonts w:ascii="Times New Roman" w:hAnsi="Times New Roman" w:cs="Times New Roman"/>
          <w:bCs/>
          <w:sz w:val="24"/>
          <w:szCs w:val="24"/>
        </w:rPr>
        <w:t>а) познавательной (интеллектуальная)</w:t>
      </w:r>
      <w:r w:rsidR="0044328C" w:rsidRPr="0044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28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4328C" w:rsidRPr="00EB0F3F">
        <w:rPr>
          <w:rFonts w:ascii="Times New Roman" w:hAnsi="Times New Roman" w:cs="Times New Roman"/>
          <w:b/>
          <w:bCs/>
          <w:sz w:val="24"/>
          <w:szCs w:val="24"/>
        </w:rPr>
        <w:t>етодика «Цветные прогрессивные матрицы» Дж</w:t>
      </w:r>
      <w:proofErr w:type="gramStart"/>
      <w:r w:rsidR="0044328C" w:rsidRPr="00EB0F3F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spellStart"/>
      <w:proofErr w:type="gramEnd"/>
      <w:r w:rsidR="0044328C" w:rsidRPr="00EB0F3F">
        <w:rPr>
          <w:rFonts w:ascii="Times New Roman" w:hAnsi="Times New Roman" w:cs="Times New Roman"/>
          <w:b/>
          <w:bCs/>
          <w:sz w:val="24"/>
          <w:szCs w:val="24"/>
        </w:rPr>
        <w:t>Равена</w:t>
      </w:r>
      <w:proofErr w:type="spellEnd"/>
    </w:p>
    <w:p w:rsidR="00CA2B0B" w:rsidRPr="00CA2B0B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CA2B0B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A5FE2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gramStart"/>
      <w:r w:rsidRPr="00AA5FE2">
        <w:rPr>
          <w:rFonts w:ascii="Times New Roman" w:hAnsi="Times New Roman" w:cs="Times New Roman"/>
          <w:bCs/>
          <w:sz w:val="24"/>
          <w:szCs w:val="24"/>
        </w:rPr>
        <w:t>творческая</w:t>
      </w:r>
      <w:proofErr w:type="gramEnd"/>
      <w:r w:rsidRPr="00AA5F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0F3F">
        <w:rPr>
          <w:rFonts w:ascii="Times New Roman" w:hAnsi="Times New Roman" w:cs="Times New Roman"/>
          <w:bCs/>
          <w:sz w:val="24"/>
          <w:szCs w:val="24"/>
        </w:rPr>
        <w:t>(</w:t>
      </w:r>
      <w:r w:rsidR="0044328C" w:rsidRPr="0044328C"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proofErr w:type="spellStart"/>
      <w:r w:rsidR="0044328C" w:rsidRPr="0044328C">
        <w:rPr>
          <w:rFonts w:ascii="Times New Roman" w:hAnsi="Times New Roman" w:cs="Times New Roman"/>
          <w:b/>
          <w:bCs/>
          <w:sz w:val="24"/>
          <w:szCs w:val="24"/>
        </w:rPr>
        <w:t>Торренса</w:t>
      </w:r>
      <w:proofErr w:type="spellEnd"/>
      <w:r w:rsidRPr="00AA5FE2">
        <w:rPr>
          <w:rFonts w:ascii="Times New Roman" w:hAnsi="Times New Roman" w:cs="Times New Roman"/>
          <w:bCs/>
          <w:sz w:val="24"/>
          <w:szCs w:val="24"/>
        </w:rPr>
        <w:t xml:space="preserve">)   </w:t>
      </w:r>
    </w:p>
    <w:p w:rsidR="00CA2B0B" w:rsidRPr="00CA2B0B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7C0247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 практической (спортивная</w:t>
      </w:r>
      <w:r w:rsidRPr="00AA5FE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bCs/>
          <w:sz w:val="24"/>
          <w:szCs w:val="24"/>
        </w:rPr>
        <w:t>организационная)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247">
        <w:rPr>
          <w:rFonts w:ascii="Times New Roman" w:hAnsi="Times New Roman" w:cs="Times New Roman"/>
          <w:b/>
          <w:bCs/>
          <w:iCs/>
          <w:sz w:val="24"/>
          <w:szCs w:val="24"/>
        </w:rPr>
        <w:t>Методика «Карта одаренности», разработанная А.И. Савенковым</w:t>
      </w:r>
      <w:r w:rsidRPr="007C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FE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A2B0B" w:rsidRPr="00C158C9" w:rsidRDefault="00CA2B0B" w:rsidP="00CA2B0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A5FE2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="007C02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</w:t>
      </w:r>
    </w:p>
    <w:p w:rsidR="007C0247" w:rsidRPr="007C0247" w:rsidRDefault="00CA2B0B" w:rsidP="007C0247">
      <w:pPr>
        <w:pStyle w:val="a6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247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сведения</w:t>
      </w:r>
    </w:p>
    <w:p w:rsidR="00CF23A1" w:rsidRDefault="00CA2B0B" w:rsidP="007C024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7C0247">
        <w:rPr>
          <w:rFonts w:ascii="Times New Roman" w:hAnsi="Times New Roman" w:cs="Times New Roman"/>
          <w:bCs/>
          <w:color w:val="000000"/>
          <w:spacing w:val="-2"/>
          <w:sz w:val="24"/>
          <w:szCs w:val="24"/>
          <w:highlight w:val="white"/>
        </w:rPr>
        <w:t>Внимание</w:t>
      </w:r>
      <w:r w:rsidR="00CF23A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(</w:t>
      </w:r>
      <w:r w:rsidR="00CF23A1" w:rsidRPr="00CF23A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тест </w:t>
      </w:r>
      <w:proofErr w:type="spellStart"/>
      <w:r w:rsidR="00CF23A1" w:rsidRPr="00CF23A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Пьерон-Рузера</w:t>
      </w:r>
      <w:proofErr w:type="spellEnd"/>
      <w:r w:rsidR="00CF23A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)</w:t>
      </w:r>
    </w:p>
    <w:p w:rsidR="007C0247" w:rsidRDefault="007C0247" w:rsidP="007C024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02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_____________________________________________________________________________</w:t>
      </w:r>
      <w:r w:rsidR="00CF23A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_________</w:t>
      </w:r>
    </w:p>
    <w:p w:rsidR="007C0247" w:rsidRPr="007C0247" w:rsidRDefault="00CA2B0B" w:rsidP="007C024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Интеллект</w:t>
      </w:r>
      <w:r w:rsidR="002F6B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мышление </w:t>
      </w:r>
      <w:r w:rsidR="00EB0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МЭДИС -</w:t>
      </w:r>
      <w:r w:rsidR="00EB0F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методика </w:t>
      </w:r>
      <w:proofErr w:type="spellStart"/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экспресс-диагностик</w:t>
      </w:r>
      <w:r w:rsidR="002F6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 w:rsidR="002F6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интеллектуальных способностей</w:t>
      </w:r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И.С.Авериной</w:t>
      </w:r>
      <w:proofErr w:type="gramStart"/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,Е</w:t>
      </w:r>
      <w:proofErr w:type="gramEnd"/>
      <w:r w:rsidR="00EB0F3F" w:rsidRP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.И.Шабановой</w:t>
      </w:r>
      <w:r w:rsidR="00EB0F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7C02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="002F6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</w:t>
      </w:r>
      <w:r w:rsidR="007C02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</w:t>
      </w:r>
    </w:p>
    <w:p w:rsidR="00CA2B0B" w:rsidRPr="00C158C9" w:rsidRDefault="00CA2B0B" w:rsidP="00CA2B0B">
      <w:pPr>
        <w:tabs>
          <w:tab w:val="left" w:leader="underscore" w:pos="11064"/>
        </w:tabs>
        <w:autoSpaceDE w:val="0"/>
        <w:autoSpaceDN w:val="0"/>
        <w:adjustRightInd w:val="0"/>
        <w:ind w:left="24"/>
        <w:rPr>
          <w:rFonts w:ascii="Times New Roman" w:hAnsi="Times New Roman" w:cs="Times New Roman"/>
          <w:sz w:val="24"/>
          <w:szCs w:val="24"/>
          <w:highlight w:val="white"/>
        </w:rPr>
      </w:pPr>
      <w:r w:rsidRPr="007C0247">
        <w:rPr>
          <w:rFonts w:ascii="Times New Roman" w:hAnsi="Times New Roman" w:cs="Times New Roman"/>
          <w:bCs/>
          <w:color w:val="000000"/>
          <w:spacing w:val="-2"/>
          <w:sz w:val="24"/>
          <w:szCs w:val="24"/>
          <w:highlight w:val="white"/>
        </w:rPr>
        <w:t>Способность к запоминанию:</w:t>
      </w:r>
      <w:r w:rsidRPr="00AA5FE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</w:t>
      </w:r>
      <w:r w:rsidRPr="00AA5FE2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___________________</w:t>
      </w:r>
      <w:r w:rsidR="007C0247">
        <w:rPr>
          <w:rFonts w:ascii="Times New Roman" w:hAnsi="Times New Roman" w:cs="Times New Roman"/>
          <w:color w:val="000000"/>
          <w:spacing w:val="-2"/>
          <w:sz w:val="24"/>
          <w:szCs w:val="24"/>
          <w:highlight w:val="white"/>
        </w:rPr>
        <w:t>_________________________________________</w:t>
      </w:r>
    </w:p>
    <w:p w:rsidR="00CA2B0B" w:rsidRPr="00AA5FE2" w:rsidRDefault="00CA2B0B" w:rsidP="00CA2B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7C0247">
        <w:rPr>
          <w:rFonts w:ascii="Times New Roman" w:hAnsi="Times New Roman" w:cs="Times New Roman"/>
          <w:bCs/>
          <w:color w:val="000000"/>
          <w:spacing w:val="-2"/>
          <w:sz w:val="24"/>
          <w:szCs w:val="24"/>
          <w:highlight w:val="white"/>
        </w:rPr>
        <w:lastRenderedPageBreak/>
        <w:t>Общая моторика:</w:t>
      </w:r>
      <w:r w:rsidRPr="00AA5FE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 xml:space="preserve"> </w:t>
      </w:r>
      <w:r w:rsidR="007C024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highlight w:val="white"/>
        </w:rPr>
        <w:t>______________________________________________________________________</w:t>
      </w:r>
    </w:p>
    <w:p w:rsidR="00CF23A1" w:rsidRDefault="00CA2B0B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7C0247">
        <w:rPr>
          <w:rFonts w:ascii="Times New Roman" w:hAnsi="Times New Roman" w:cs="Times New Roman"/>
          <w:bCs/>
          <w:sz w:val="24"/>
          <w:szCs w:val="24"/>
          <w:highlight w:val="white"/>
        </w:rPr>
        <w:t>Ориентировка в пространстве и времени</w:t>
      </w:r>
      <w:r w:rsidR="00CF23A1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r w:rsidR="00CF23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(пробы </w:t>
      </w:r>
      <w:proofErr w:type="spellStart"/>
      <w:r w:rsidR="00CF23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Хеда</w:t>
      </w:r>
      <w:proofErr w:type="spellEnd"/>
      <w:r w:rsidR="00CF23A1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)</w:t>
      </w:r>
    </w:p>
    <w:p w:rsidR="007C0247" w:rsidRDefault="007C0247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________________________________________________</w:t>
      </w:r>
      <w:r w:rsidR="002F6BA1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7C0247" w:rsidRDefault="00CA2B0B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Особенности обучения</w:t>
      </w:r>
      <w:r w:rsidRPr="00AA5FE2">
        <w:rPr>
          <w:rFonts w:ascii="Times New Roman" w:hAnsi="Times New Roman" w:cs="Times New Roman"/>
          <w:sz w:val="24"/>
          <w:szCs w:val="24"/>
        </w:rPr>
        <w:t>:</w:t>
      </w:r>
      <w:r w:rsidR="007C024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A2B0B" w:rsidRDefault="007C0247" w:rsidP="007C0247">
      <w:pPr>
        <w:pBdr>
          <w:bottom w:val="single" w:sz="12" w:space="1" w:color="auto"/>
        </w:pBd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______________________________________________________________________________________</w:t>
      </w:r>
      <w:r w:rsidR="00CA2B0B" w:rsidRPr="007C0247">
        <w:rPr>
          <w:rFonts w:ascii="Times New Roman" w:hAnsi="Times New Roman" w:cs="Times New Roman"/>
          <w:bCs/>
          <w:sz w:val="24"/>
          <w:szCs w:val="24"/>
        </w:rPr>
        <w:t>Особенности игровой деятельности</w:t>
      </w:r>
      <w:r w:rsidR="00CA2B0B" w:rsidRPr="007C0247">
        <w:rPr>
          <w:rFonts w:ascii="Times New Roman" w:hAnsi="Times New Roman" w:cs="Times New Roman"/>
          <w:sz w:val="24"/>
          <w:szCs w:val="24"/>
        </w:rPr>
        <w:t>:</w:t>
      </w:r>
    </w:p>
    <w:p w:rsidR="00EB0F3F" w:rsidRPr="007C0247" w:rsidRDefault="00EB0F3F" w:rsidP="007C0247">
      <w:pPr>
        <w:pBdr>
          <w:bottom w:val="single" w:sz="12" w:space="1" w:color="auto"/>
        </w:pBd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C0247" w:rsidRPr="007C0247" w:rsidRDefault="00CA2B0B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Культурно-гигиенические  навыки:</w:t>
      </w:r>
      <w:r w:rsidR="007C0247" w:rsidRPr="007C02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</w:p>
    <w:p w:rsidR="007C0247" w:rsidRPr="007C0247" w:rsidRDefault="00CA2B0B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Навыки общения:</w:t>
      </w:r>
      <w:r w:rsidR="007C0247" w:rsidRPr="007C02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</w:t>
      </w:r>
    </w:p>
    <w:p w:rsidR="007C0247" w:rsidRPr="007C0247" w:rsidRDefault="00CA2B0B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Темп деятельности:</w:t>
      </w:r>
      <w:r w:rsidR="007C0247" w:rsidRPr="007C02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</w:p>
    <w:p w:rsidR="002F6BA1" w:rsidRDefault="00CA2B0B" w:rsidP="002F6BA1">
      <w:pPr>
        <w:pBdr>
          <w:bottom w:val="single" w:sz="12" w:space="1" w:color="auto"/>
        </w:pBd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Особенности эмоционально-волевой сферы:</w:t>
      </w:r>
      <w:r w:rsidR="00CF23A1" w:rsidRPr="00CF23A1">
        <w:t xml:space="preserve"> </w:t>
      </w:r>
      <w:r w:rsidR="00CF23A1" w:rsidRPr="00CF23A1">
        <w:rPr>
          <w:rFonts w:ascii="Times New Roman" w:hAnsi="Times New Roman" w:cs="Times New Roman"/>
          <w:b/>
          <w:bCs/>
          <w:sz w:val="24"/>
          <w:szCs w:val="24"/>
        </w:rPr>
        <w:t xml:space="preserve">методика </w:t>
      </w:r>
      <w:proofErr w:type="spellStart"/>
      <w:proofErr w:type="gramStart"/>
      <w:r w:rsidR="00CF23A1" w:rsidRPr="00CF23A1">
        <w:rPr>
          <w:rFonts w:ascii="Times New Roman" w:hAnsi="Times New Roman" w:cs="Times New Roman"/>
          <w:b/>
          <w:bCs/>
          <w:sz w:val="24"/>
          <w:szCs w:val="24"/>
        </w:rPr>
        <w:t>экспресс-диагностики</w:t>
      </w:r>
      <w:proofErr w:type="spellEnd"/>
      <w:proofErr w:type="gramEnd"/>
      <w:r w:rsidR="00CF23A1" w:rsidRPr="00CF23A1">
        <w:rPr>
          <w:rFonts w:ascii="Times New Roman" w:hAnsi="Times New Roman" w:cs="Times New Roman"/>
          <w:b/>
          <w:bCs/>
          <w:sz w:val="24"/>
          <w:szCs w:val="24"/>
        </w:rPr>
        <w:t xml:space="preserve"> Коваль Н.В.</w:t>
      </w:r>
      <w:r w:rsidR="007C0247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</w:t>
      </w:r>
      <w:r w:rsidR="00CF23A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CA2B0B" w:rsidRDefault="00CA2B0B" w:rsidP="002F6BA1">
      <w:pPr>
        <w:pBdr>
          <w:bottom w:val="single" w:sz="12" w:space="1" w:color="auto"/>
        </w:pBd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C0247">
        <w:rPr>
          <w:rFonts w:ascii="Times New Roman" w:hAnsi="Times New Roman" w:cs="Times New Roman"/>
          <w:bCs/>
          <w:sz w:val="24"/>
          <w:szCs w:val="24"/>
        </w:rPr>
        <w:t>Речевое развитие:</w:t>
      </w:r>
      <w:r w:rsidR="007C02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:rsidR="002F6BA1" w:rsidRDefault="002F6BA1" w:rsidP="002F6BA1">
      <w:pPr>
        <w:pBdr>
          <w:bottom w:val="single" w:sz="12" w:space="1" w:color="auto"/>
        </w:pBd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0247" w:rsidRPr="007C0247" w:rsidRDefault="007C0247" w:rsidP="007C0247">
      <w:pPr>
        <w:tabs>
          <w:tab w:val="left" w:leader="underscore" w:pos="7464"/>
          <w:tab w:val="left" w:leader="underscore" w:pos="1106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:rsidR="00CA2B0B" w:rsidRPr="00AA5FE2" w:rsidRDefault="00CA2B0B" w:rsidP="002929D3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Индивидуальная  работа с  родителями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A5FE2">
        <w:rPr>
          <w:rFonts w:ascii="Times New Roman" w:hAnsi="Times New Roman" w:cs="Times New Roman"/>
          <w:sz w:val="24"/>
          <w:szCs w:val="24"/>
        </w:rPr>
        <w:t>(консультации,</w:t>
      </w:r>
      <w:r w:rsidR="007C0247">
        <w:rPr>
          <w:rFonts w:ascii="Times New Roman" w:hAnsi="Times New Roman" w:cs="Times New Roman"/>
          <w:sz w:val="24"/>
          <w:szCs w:val="24"/>
        </w:rPr>
        <w:t xml:space="preserve"> </w:t>
      </w:r>
      <w:r w:rsidR="002929D3">
        <w:rPr>
          <w:rFonts w:ascii="Times New Roman" w:hAnsi="Times New Roman" w:cs="Times New Roman"/>
          <w:sz w:val="24"/>
          <w:szCs w:val="24"/>
        </w:rPr>
        <w:t xml:space="preserve">тесты, </w:t>
      </w:r>
      <w:r w:rsidR="007C0247">
        <w:rPr>
          <w:rFonts w:ascii="Times New Roman" w:hAnsi="Times New Roman" w:cs="Times New Roman"/>
          <w:sz w:val="24"/>
          <w:szCs w:val="24"/>
        </w:rPr>
        <w:t>анкеты</w:t>
      </w:r>
      <w:r w:rsidRPr="00AA5FE2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10915" w:type="dxa"/>
        <w:tblInd w:w="108" w:type="dxa"/>
        <w:tblLayout w:type="fixed"/>
        <w:tblLook w:val="0000"/>
      </w:tblPr>
      <w:tblGrid>
        <w:gridCol w:w="1418"/>
        <w:gridCol w:w="2693"/>
        <w:gridCol w:w="3260"/>
        <w:gridCol w:w="3544"/>
      </w:tblGrid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 xml:space="preserve">          Дата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8048D1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CA2B0B"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A2B0B" w:rsidRPr="00AA5F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AA5FE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2B0B" w:rsidRPr="00AA5FE2" w:rsidTr="008048D1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A2B0B" w:rsidRPr="00AA5FE2" w:rsidRDefault="00CA2B0B" w:rsidP="002929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Показатели эмоциональн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 благополучия ребенка в МКОУ: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 xml:space="preserve"> (методика диагностики эмоционального благополучия Т.С.Воробьева)</w:t>
      </w:r>
    </w:p>
    <w:tbl>
      <w:tblPr>
        <w:tblW w:w="10773" w:type="dxa"/>
        <w:tblInd w:w="108" w:type="dxa"/>
        <w:tblLayout w:type="fixed"/>
        <w:tblLook w:val="0000"/>
      </w:tblPr>
      <w:tblGrid>
        <w:gridCol w:w="3119"/>
        <w:gridCol w:w="4252"/>
        <w:gridCol w:w="3402"/>
      </w:tblGrid>
      <w:tr w:rsidR="00CA2B0B" w:rsidRPr="00AA5FE2" w:rsidTr="008048D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AA5FE2" w:rsidRDefault="007C0247" w:rsidP="007C0247">
            <w:pPr>
              <w:tabs>
                <w:tab w:val="left" w:pos="15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CA2B0B"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таршая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гр..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 xml:space="preserve"> 2019 г.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7C0247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CA2B0B"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одготовительная</w:t>
            </w:r>
            <w:proofErr w:type="gramEnd"/>
            <w:r w:rsidR="004432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гр. 2021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B0B" w:rsidRPr="00AA5FE2" w:rsidTr="008048D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Начало года</w:t>
            </w:r>
          </w:p>
        </w:tc>
      </w:tr>
      <w:tr w:rsidR="00CA2B0B" w:rsidRPr="00AA5FE2" w:rsidTr="008048D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Конец года</w:t>
            </w:r>
          </w:p>
        </w:tc>
      </w:tr>
      <w:tr w:rsidR="00CA2B0B" w:rsidRPr="00AA5FE2" w:rsidTr="008048D1">
        <w:trPr>
          <w:trHeight w:val="1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2B0B" w:rsidRPr="007C0247" w:rsidRDefault="00CA2B0B" w:rsidP="000E6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247" w:rsidRDefault="00CA2B0B" w:rsidP="00CA2B0B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Индивидуальная  р</w:t>
      </w:r>
      <w:r w:rsidR="007C0247">
        <w:rPr>
          <w:rFonts w:ascii="Times New Roman" w:hAnsi="Times New Roman" w:cs="Times New Roman"/>
          <w:b/>
          <w:bCs/>
          <w:sz w:val="24"/>
          <w:szCs w:val="24"/>
        </w:rPr>
        <w:t xml:space="preserve">абота с </w:t>
      </w:r>
      <w:r w:rsidRPr="00AA5FE2">
        <w:rPr>
          <w:rFonts w:ascii="Times New Roman" w:hAnsi="Times New Roman" w:cs="Times New Roman"/>
          <w:b/>
          <w:bCs/>
          <w:sz w:val="24"/>
          <w:szCs w:val="24"/>
        </w:rPr>
        <w:t>ребенком</w:t>
      </w:r>
      <w:r w:rsidR="002929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A2B0B" w:rsidRPr="00AA5FE2" w:rsidRDefault="007C0247" w:rsidP="00CA2B0B">
      <w:p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</w:p>
    <w:p w:rsidR="00CA2B0B" w:rsidRDefault="00CA2B0B" w:rsidP="006C1F0F">
      <w:pPr>
        <w:spacing w:before="633" w:after="158" w:line="240" w:lineRule="auto"/>
        <w:outlineLvl w:val="0"/>
        <w:rPr>
          <w:rFonts w:ascii="Arial" w:eastAsia="Times New Roman" w:hAnsi="Arial" w:cs="Arial"/>
          <w:b/>
          <w:bCs/>
          <w:caps/>
          <w:color w:val="676A6C"/>
          <w:spacing w:val="-16"/>
          <w:kern w:val="36"/>
          <w:sz w:val="57"/>
        </w:rPr>
      </w:pPr>
    </w:p>
    <w:p w:rsidR="00C05CBB" w:rsidRPr="00C05CBB" w:rsidRDefault="00C05CBB" w:rsidP="006C1F0F">
      <w:pPr>
        <w:spacing w:before="633" w:after="158" w:line="240" w:lineRule="auto"/>
        <w:outlineLvl w:val="0"/>
        <w:rPr>
          <w:rFonts w:ascii="Arial" w:eastAsia="Times New Roman" w:hAnsi="Arial" w:cs="Arial"/>
          <w:caps/>
          <w:color w:val="676A6C"/>
          <w:spacing w:val="-16"/>
          <w:kern w:val="36"/>
          <w:sz w:val="57"/>
          <w:szCs w:val="57"/>
        </w:rPr>
      </w:pPr>
      <w:r w:rsidRPr="00C05CBB">
        <w:rPr>
          <w:rFonts w:ascii="Arial" w:eastAsia="Times New Roman" w:hAnsi="Arial" w:cs="Arial"/>
          <w:b/>
          <w:bCs/>
          <w:caps/>
          <w:color w:val="676A6C"/>
          <w:spacing w:val="-16"/>
          <w:kern w:val="36"/>
          <w:sz w:val="57"/>
        </w:rPr>
        <w:t>КАРТА РАЗВИТИЯ ОДАРЕННОГО РЕБЕНКА</w:t>
      </w:r>
    </w:p>
    <w:p w:rsidR="00C05CBB" w:rsidRPr="00C05CBB" w:rsidRDefault="00C05CBB" w:rsidP="00C05CBB">
      <w:pPr>
        <w:spacing w:after="158" w:line="316" w:lineRule="atLeast"/>
        <w:jc w:val="center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I блок. Общие сведения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Ф.И.О. 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Возраст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____________Группа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____________ Воспитатель_________________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Взаимоотношения в семье: 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Культурный уровень семьи: 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Воспитательный потенциал семьи__________________________________________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Направление деятельности 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Увлечения ______________________________________________________________ 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Любимые занятия дома и в ДОУ ____________________________________________ 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Характеристика деятельности 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Характер ребенка: 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Качества личности: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Положительные 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Отрицательные 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Особенности эмоционально - волевой сферы ребенка: 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Положение ребенка в коллективе:__________________________________________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Медицинские сведения 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_______________________________________________________________________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lastRenderedPageBreak/>
        <w:t>II блок. Психофизиологические особенности</w:t>
      </w:r>
    </w:p>
    <w:tbl>
      <w:tblPr>
        <w:tblW w:w="11235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8"/>
        <w:gridCol w:w="2477"/>
        <w:gridCol w:w="1624"/>
        <w:gridCol w:w="2022"/>
        <w:gridCol w:w="1624"/>
      </w:tblGrid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Исследуемые характеристики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Методы, методики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Входящая диагностика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диагностика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Психофизиологические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 внимание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Корректурные пробы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-координация (ориентировка) в образовательном  пространстве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-скорость восприятия и переработки информации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Когнитивные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 (уровень)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Матрицы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Равена</w:t>
            </w:r>
            <w:proofErr w:type="spellEnd"/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-мышление (ведущий вид)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МЭДИС – 6-7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И.С.Авериной</w:t>
            </w:r>
            <w:proofErr w:type="spellEnd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Е.И.Щеблановой</w:t>
            </w:r>
            <w:proofErr w:type="spellEnd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 для детей 6-7 лет.</w:t>
            </w:r>
          </w:p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Личностная сфера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-темперамент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Г.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Мотивационная сфера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-уровень мотивации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-мотивация достижения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беседа с воспитателями и родителями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 сфера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-личностная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коммуникативных умений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-межличностная</w:t>
            </w:r>
          </w:p>
        </w:tc>
        <w:tc>
          <w:tcPr>
            <w:tcW w:w="21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</w:t>
            </w: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10035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Специфика одаренности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Художественная одаренность</w:t>
            </w:r>
          </w:p>
        </w:tc>
        <w:tc>
          <w:tcPr>
            <w:tcW w:w="2115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одаренности</w:t>
            </w:r>
          </w:p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Торренс</w:t>
            </w:r>
            <w:proofErr w:type="spellEnd"/>
          </w:p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вербальной</w:t>
            </w:r>
            <w:proofErr w:type="gramEnd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невербальной креативности Дж. </w:t>
            </w:r>
            <w:proofErr w:type="spellStart"/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Гилфорд</w:t>
            </w:r>
            <w:proofErr w:type="spellEnd"/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Артистическая 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Лидерская</w:t>
            </w:r>
          </w:p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одаренность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CBB" w:rsidRPr="00C05CBB" w:rsidTr="00C05CBB">
        <w:tc>
          <w:tcPr>
            <w:tcW w:w="29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творчеству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vAlign w:val="center"/>
            <w:hideMark/>
          </w:tcPr>
          <w:p w:rsidR="00C05CBB" w:rsidRPr="00C05CBB" w:rsidRDefault="00C05CBB" w:rsidP="00C0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7" w:type="dxa"/>
              <w:left w:w="127" w:type="dxa"/>
              <w:bottom w:w="127" w:type="dxa"/>
              <w:right w:w="127" w:type="dxa"/>
            </w:tcMar>
            <w:hideMark/>
          </w:tcPr>
          <w:p w:rsidR="00C05CBB" w:rsidRPr="00C05CBB" w:rsidRDefault="00C05CBB" w:rsidP="00C05CB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C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 </w:t>
      </w:r>
    </w:p>
    <w:p w:rsidR="00C05CBB" w:rsidRPr="00C05CBB" w:rsidRDefault="00C05CBB" w:rsidP="00C05CBB">
      <w:pPr>
        <w:spacing w:before="633" w:after="158" w:line="240" w:lineRule="auto"/>
        <w:outlineLvl w:val="0"/>
        <w:rPr>
          <w:rFonts w:ascii="Arial" w:eastAsia="Times New Roman" w:hAnsi="Arial" w:cs="Arial"/>
          <w:caps/>
          <w:color w:val="676A6C"/>
          <w:spacing w:val="-16"/>
          <w:kern w:val="36"/>
          <w:sz w:val="57"/>
          <w:szCs w:val="57"/>
        </w:rPr>
      </w:pPr>
      <w:bookmarkStart w:id="0" w:name="_Toc511158580"/>
      <w:bookmarkEnd w:id="0"/>
      <w:r w:rsidRPr="00C05CBB">
        <w:rPr>
          <w:rFonts w:ascii="Arial" w:eastAsia="Times New Roman" w:hAnsi="Arial" w:cs="Arial"/>
          <w:b/>
          <w:bCs/>
          <w:caps/>
          <w:color w:val="676A6C"/>
          <w:spacing w:val="-16"/>
          <w:kern w:val="36"/>
          <w:sz w:val="57"/>
        </w:rPr>
        <w:t>РЕКОМЕНДАЦИИ К ЗАПОЛНЕНИЮ КАРТЫ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I блок  заполняется педагогом совместно с родителями.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Указывается возраст ребенка. Группа, воспитатель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В направлении «Взаимоотношения в семье» - </w:t>
      </w:r>
      <w:r w:rsidRPr="00C05CBB">
        <w:rPr>
          <w:rFonts w:ascii="Trebuchet MS" w:eastAsia="Times New Roman" w:hAnsi="Trebuchet MS" w:cs="Times New Roman"/>
          <w:color w:val="676A6C"/>
        </w:rPr>
        <w:t>указывается, какой стиль воспитания в семье (демократические отношения на основе любви и взаимоуважения, авторитарная позиция отца, авторитарная позиция матери, аморфные (беспринципные) отношения родителей, неприязненные взаимоотношения между родителями).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В направлении «Культурный уровень семьи» -</w:t>
      </w:r>
      <w:r w:rsidRPr="00C05CBB">
        <w:rPr>
          <w:rFonts w:ascii="Trebuchet MS" w:eastAsia="Times New Roman" w:hAnsi="Trebuchet MS" w:cs="Times New Roman"/>
          <w:color w:val="676A6C"/>
        </w:rPr>
        <w:t> оценивается степень освоения культуры членами семьи: высокая (проповедует специальное культурное развитие), хобби, нет потребности и руководство культурным развитием детей: активное участие родителей, попустительство стихийности в развитии детей, отрицательное воздействие на культурное развитие детей.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Воспитательный потенциал семьи</w:t>
      </w:r>
      <w:r w:rsidRPr="00C05CBB">
        <w:rPr>
          <w:rFonts w:ascii="Trebuchet MS" w:eastAsia="Times New Roman" w:hAnsi="Trebuchet MS" w:cs="Times New Roman"/>
          <w:color w:val="676A6C"/>
        </w:rPr>
        <w:t> – рассматривается семья как </w:t>
      </w:r>
      <w:r w:rsidRPr="00C05CBB">
        <w:rPr>
          <w:rFonts w:ascii="Trebuchet MS" w:eastAsia="Times New Roman" w:hAnsi="Trebuchet MS" w:cs="Times New Roman"/>
          <w:color w:val="676A6C"/>
          <w:u w:val="single"/>
        </w:rPr>
        <w:t>воспитательная среда</w:t>
      </w:r>
      <w:r w:rsidRPr="00C05CBB">
        <w:rPr>
          <w:rFonts w:ascii="Trebuchet MS" w:eastAsia="Times New Roman" w:hAnsi="Trebuchet MS" w:cs="Times New Roman"/>
          <w:color w:val="676A6C"/>
        </w:rPr>
        <w:t>: наличие условий для физического и духовного развития детей, семья как организатор жизни и деятельности детей, семья как руководитель развития личности ребенка (умственного, нравственного, эстетического, трудового)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;</w:t>
      </w:r>
      <w:r w:rsidRPr="00C05CBB">
        <w:rPr>
          <w:rFonts w:ascii="Trebuchet MS" w:eastAsia="Times New Roman" w:hAnsi="Trebuchet MS" w:cs="Times New Roman"/>
          <w:color w:val="676A6C"/>
          <w:u w:val="single"/>
        </w:rPr>
        <w:t>у</w:t>
      </w:r>
      <w:proofErr w:type="gramEnd"/>
      <w:r w:rsidRPr="00C05CBB">
        <w:rPr>
          <w:rFonts w:ascii="Trebuchet MS" w:eastAsia="Times New Roman" w:hAnsi="Trebuchet MS" w:cs="Times New Roman"/>
          <w:color w:val="676A6C"/>
          <w:u w:val="single"/>
        </w:rPr>
        <w:t>частие семьи в формировании мировоззрения детей</w:t>
      </w:r>
      <w:r w:rsidRPr="00C05CBB">
        <w:rPr>
          <w:rFonts w:ascii="Trebuchet MS" w:eastAsia="Times New Roman" w:hAnsi="Trebuchet MS" w:cs="Times New Roman"/>
          <w:color w:val="676A6C"/>
        </w:rPr>
        <w:t xml:space="preserve">: влияние самой семьи, использование вне семейных факторов воздействия (школы, внешкольных учреждений, культурно-просветительских учреждений, средства массовой коммуникации, других людей); 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семья как </w:t>
      </w:r>
      <w:r w:rsidRPr="00C05CBB">
        <w:rPr>
          <w:rFonts w:ascii="Trebuchet MS" w:eastAsia="Times New Roman" w:hAnsi="Trebuchet MS" w:cs="Times New Roman"/>
          <w:color w:val="676A6C"/>
          <w:u w:val="single"/>
        </w:rPr>
        <w:t>организатор разнообразных видов деятельности</w:t>
      </w:r>
      <w:r w:rsidRPr="00C05CBB">
        <w:rPr>
          <w:rFonts w:ascii="Trebuchet MS" w:eastAsia="Times New Roman" w:hAnsi="Trebuchet MS" w:cs="Times New Roman"/>
          <w:color w:val="676A6C"/>
        </w:rPr>
        <w:t>: учебной, трудовой, общественно-полезной, досуга (деятельности общения, игровой, художественно – творческой, физкультурной);</w:t>
      </w:r>
      <w:proofErr w:type="gramEnd"/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lastRenderedPageBreak/>
        <w:t>В направление деятельности (творческое объединение) </w:t>
      </w:r>
      <w:r w:rsidRPr="00C05CBB">
        <w:rPr>
          <w:rFonts w:ascii="Trebuchet MS" w:eastAsia="Times New Roman" w:hAnsi="Trebuchet MS" w:cs="Times New Roman"/>
          <w:color w:val="676A6C"/>
        </w:rPr>
        <w:t>- указывается деятельность, которой занимается ребенок в творческом объединении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Указать увлечения</w:t>
      </w:r>
      <w:r w:rsidRPr="00C05CBB">
        <w:rPr>
          <w:rFonts w:ascii="Trebuchet MS" w:eastAsia="Times New Roman" w:hAnsi="Trebuchet MS" w:cs="Times New Roman"/>
          <w:color w:val="676A6C"/>
        </w:rPr>
        <w:t> – чем любит заниматься в свободное время, хобби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Любимые занятия в ДОУ</w:t>
      </w:r>
      <w:r w:rsidRPr="00C05CBB">
        <w:rPr>
          <w:rFonts w:ascii="Trebuchet MS" w:eastAsia="Times New Roman" w:hAnsi="Trebuchet MS" w:cs="Times New Roman"/>
          <w:color w:val="676A6C"/>
        </w:rPr>
        <w:t> - перечисляются те занятия, которые нравятся ребенку и по этим видам ОД ребенок имеет высокие результаты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proofErr w:type="gramStart"/>
      <w:r w:rsidRPr="00C05CBB">
        <w:rPr>
          <w:rFonts w:ascii="Trebuchet MS" w:eastAsia="Times New Roman" w:hAnsi="Trebuchet MS" w:cs="Times New Roman"/>
          <w:b/>
          <w:bCs/>
          <w:color w:val="676A6C"/>
        </w:rPr>
        <w:t>Характеристика  деятельности</w:t>
      </w:r>
      <w:r w:rsidRPr="00C05CBB">
        <w:rPr>
          <w:rFonts w:ascii="Trebuchet MS" w:eastAsia="Times New Roman" w:hAnsi="Trebuchet MS" w:cs="Times New Roman"/>
          <w:color w:val="676A6C"/>
        </w:rPr>
        <w:t> – указывается умение планировать деятельность, навыки планирования учебной и трудовой деятельности; умение выделять главное в познавательном  материале, делать обобщения, выводы; умение осуществлять  самоконтроль в обучении и деятельности, указать уровень собранности, внимательности, умение работать  сосредоточенно; уровень настойчивости в учении: настойчивость в достижении поставленной цели, стремление преодолевать затруднения в учёбе, в личном поведении, умение проявлять собранность и организованность.</w:t>
      </w:r>
      <w:proofErr w:type="gramEnd"/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proofErr w:type="gramStart"/>
      <w:r w:rsidRPr="00C05CBB">
        <w:rPr>
          <w:rFonts w:ascii="Trebuchet MS" w:eastAsia="Times New Roman" w:hAnsi="Trebuchet MS" w:cs="Times New Roman"/>
          <w:b/>
          <w:bCs/>
          <w:color w:val="676A6C"/>
        </w:rPr>
        <w:t>Характер ребенка</w:t>
      </w:r>
      <w:r w:rsidRPr="00C05CBB">
        <w:rPr>
          <w:rFonts w:ascii="Trebuchet MS" w:eastAsia="Times New Roman" w:hAnsi="Trebuchet MS" w:cs="Times New Roman"/>
          <w:color w:val="676A6C"/>
        </w:rPr>
        <w:t> -  определить тип темперамента: по характеру спокойный, уравновешенный, невозмутимый с устойчивыми стремлениями и более или менее постоянным настроением, но несколько скрытен и малообщителен (Флегматик);   или:  подвижный, неуравновешенный, порывистый, склонен к бурным   эмоциональным  вспышкам и перепадам настроения (Холерик);    или:  уравновешенный, живой, подвижный, быстро отзывается на окружающие события и сравнительно легко переживает неудачи и неприятности, спокойный и доверчивый (Сангвиник);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>   или:   доброжелательный, неуверенный в себе, малоподвижный, не общительный и робкий,  глубоко переживает, порой незначительные неудачи и неприятности, обладает низкой работоспособностью (Меланхолик).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Качества личности </w:t>
      </w:r>
      <w:r w:rsidRPr="00C05CBB">
        <w:rPr>
          <w:rFonts w:ascii="Trebuchet MS" w:eastAsia="Times New Roman" w:hAnsi="Trebuchet MS" w:cs="Times New Roman"/>
          <w:color w:val="676A6C"/>
        </w:rPr>
        <w:t>– перечислить положительные и отрицательные качества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proofErr w:type="gramStart"/>
      <w:r w:rsidRPr="00C05CBB">
        <w:rPr>
          <w:rFonts w:ascii="Trebuchet MS" w:eastAsia="Times New Roman" w:hAnsi="Trebuchet MS" w:cs="Times New Roman"/>
          <w:b/>
          <w:bCs/>
          <w:color w:val="676A6C"/>
        </w:rPr>
        <w:t>Особенности эмоционально - волевой сферы ребенка –  </w:t>
      </w:r>
      <w:r w:rsidRPr="00C05CBB">
        <w:rPr>
          <w:rFonts w:ascii="Trebuchet MS" w:eastAsia="Times New Roman" w:hAnsi="Trebuchet MS" w:cs="Times New Roman"/>
          <w:color w:val="676A6C"/>
        </w:rPr>
        <w:t>указать, какое настроение преобладает (жизнерадостное, оптимистичное, веселое или же вялое, встревоженное, подавленное и т.д.); степень эмоциональной возбудимости (вспыльчивость, сдержанность); как обычно ученик реагирует на стрессовую ситуацию (например, когда его оскорбляют: грубит, плачет, впадает в отчаяние или испытывает неуверенность в себе).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Как проявляются волевые качества (решительность, целеустремленность, настойчивость, смелость, внушаемость и др.), проявление позитивного настроя в отношении тех или иных ситуаций или, напротив, негативизма.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Положение ребенка в коллективе – </w:t>
      </w:r>
      <w:r w:rsidRPr="00C05CBB">
        <w:rPr>
          <w:rFonts w:ascii="Trebuchet MS" w:eastAsia="Times New Roman" w:hAnsi="Trebuchet MS" w:cs="Times New Roman"/>
          <w:color w:val="676A6C"/>
        </w:rPr>
        <w:t>указать отношение к нему одноклассников, какое положение занимает школьник среди сверстников (лидер, принятый или отверженный, изолированный); степень общительности, есть ли близкие друзья у данного ученика в классе, какие качества он проявляет по отношению к сверстникам: взаимопомощь, надежность или способность к предательству. Взаимоотношения с родителями, педагогами, взрослыми. Какие проблемы существуют. Как ребенок относится к критике в свой адрес: равнодушно, враждебно, серьезно или благожелательно.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Медицинские сведения</w:t>
      </w:r>
      <w:r w:rsidRPr="00C05CBB">
        <w:rPr>
          <w:rFonts w:ascii="Trebuchet MS" w:eastAsia="Times New Roman" w:hAnsi="Trebuchet MS" w:cs="Times New Roman"/>
          <w:color w:val="676A6C"/>
        </w:rPr>
        <w:t> – заполняется совместно с родителями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II блок заполняется воспитателем   совместно с педагогом-психологом.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Психофизиологические характеристики:</w:t>
      </w:r>
    </w:p>
    <w:p w:rsidR="00C05CBB" w:rsidRPr="00C05CBB" w:rsidRDefault="00C05CBB" w:rsidP="00C05CBB">
      <w:pPr>
        <w:numPr>
          <w:ilvl w:val="0"/>
          <w:numId w:val="1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Внимание – используется корректурная проба (проводит психолог)</w:t>
      </w:r>
    </w:p>
    <w:p w:rsidR="00C05CBB" w:rsidRPr="00C05CBB" w:rsidRDefault="00C05CBB" w:rsidP="00C05CBB">
      <w:pPr>
        <w:numPr>
          <w:ilvl w:val="0"/>
          <w:numId w:val="1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Скорость восприятия и переработки информации – используется тест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Тулуз-Пьерона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(проводит психолог)</w:t>
      </w:r>
    </w:p>
    <w:p w:rsidR="00C05CBB" w:rsidRPr="00C05CBB" w:rsidRDefault="00C05CBB" w:rsidP="00C05CBB">
      <w:pPr>
        <w:numPr>
          <w:ilvl w:val="0"/>
          <w:numId w:val="1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lastRenderedPageBreak/>
        <w:t>Координация (ориентировка) в образовательном пространстве – как ориентируется в помещении и учебном материале – определяется педагогом визуально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Когнитивные характеристики: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Измерение уровня интеллектуального развития, изучения логичности мышления – используются «Прогрессивные матрицы»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Дж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Равена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  (для детей от 5 лет);  невербальный тест Р.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Кеттелла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  (для детей от 4 лет); методика экспресс диагностики интеллектуальных способностей (МЭДИС – 6-7) И.С.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Авериной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, Е.И.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Щеблановой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для детей 6-7 лет.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Личностная сфера:</w:t>
      </w:r>
    </w:p>
    <w:p w:rsidR="00C05CBB" w:rsidRPr="00C05CBB" w:rsidRDefault="00C05CBB" w:rsidP="00C05CBB">
      <w:pPr>
        <w:numPr>
          <w:ilvl w:val="0"/>
          <w:numId w:val="2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Диагностика типа темперамента с учетом интроверсии и экстраверсии личности, а также эмоциональной устойчивости – используется Личностный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опросник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Ганса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Айзенка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(EPI) или Тест «Определение типа темперамента» (проводит психолог)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Мотивационная сфера: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Уровень мотивации – определяется педагогом визуально (высокая, средняя, низкая)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Мотивация достижения успеха определяется педагогом-психологом в ходе наблюдений за поведением ребенка в различных видах деятельности и в результате бесед с педагогами и родителями.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Коммуникативная сфера:</w:t>
      </w:r>
    </w:p>
    <w:p w:rsidR="00C05CBB" w:rsidRPr="00C05CBB" w:rsidRDefault="00C05CBB" w:rsidP="00C05CBB">
      <w:pPr>
        <w:numPr>
          <w:ilvl w:val="0"/>
          <w:numId w:val="3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Определение уровня коммуникативной компетентности и качества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сформированности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основных коммуникативных умений </w:t>
      </w:r>
      <w:r w:rsidRPr="00C05CBB">
        <w:rPr>
          <w:rFonts w:ascii="Trebuchet MS" w:eastAsia="Times New Roman" w:hAnsi="Trebuchet MS" w:cs="Times New Roman"/>
          <w:b/>
          <w:bCs/>
          <w:color w:val="676A6C"/>
        </w:rPr>
        <w:t>–</w:t>
      </w:r>
      <w:r w:rsidRPr="00C05CBB">
        <w:rPr>
          <w:rFonts w:ascii="Trebuchet MS" w:eastAsia="Times New Roman" w:hAnsi="Trebuchet MS" w:cs="Times New Roman"/>
          <w:color w:val="676A6C"/>
        </w:rPr>
        <w:t> (проводит психолог).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 Для определения уровня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сформированности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коммуникативных умений мы воспользовались приемом наблюдения. Критериями нашей диагностики выступили следующие коммуникативные умения, присущие старшим дошкольникам: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- умение вступить в коммуникацию;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- умение поддержать коммуникацию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со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взрослым;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- умение поддержать коммуникацию с ребенком;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- умение проявлять инициативу в коммуникации;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- умение учитывать состояние партнера по коммуникации.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Мы выделили 3 уровня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сформированности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коммуникативных умений старших дошкольников: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высокий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>, средний, низкий.  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Качественные характеристики соотносились с условными показателями, имеющими количественную меру: 5 баллов – высокая, 4- балла – достаточная, 3 балла – средняя, 2 балла – слабая, 1 балл – отсутствует.</w:t>
      </w:r>
      <w:proofErr w:type="gramEnd"/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i/>
          <w:iCs/>
          <w:color w:val="676A6C"/>
        </w:rPr>
        <w:t>Высокий уровень (5).</w:t>
      </w:r>
      <w:r w:rsidRPr="00C05CBB">
        <w:rPr>
          <w:rFonts w:ascii="Trebuchet MS" w:eastAsia="Times New Roman" w:hAnsi="Trebuchet MS" w:cs="Times New Roman"/>
          <w:color w:val="676A6C"/>
        </w:rPr>
        <w:t xml:space="preserve"> Дети легко и свободно вступают в коммуникацию, умеют поддержать коммуникацию как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со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взрослым, так и с ребенком. Дети инициативны в коммуникации. Дети учитывают личностные особенности и эмоциональное состояние партнера. Результативность общения высокая.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i/>
          <w:iCs/>
          <w:color w:val="676A6C"/>
        </w:rPr>
        <w:t>Средний уровень (от 4 до 3).</w:t>
      </w:r>
      <w:r w:rsidRPr="00C05CBB">
        <w:rPr>
          <w:rFonts w:ascii="Trebuchet MS" w:eastAsia="Times New Roman" w:hAnsi="Trebuchet MS" w:cs="Times New Roman"/>
          <w:color w:val="676A6C"/>
        </w:rPr>
        <w:t xml:space="preserve"> Дети испытывают затруднения при вступлении в коммуникацию в некоторых видах деятельности, умеют поддержать коммуникацию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со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взрослым, однако испытывают </w:t>
      </w:r>
      <w:r w:rsidRPr="00C05CBB">
        <w:rPr>
          <w:rFonts w:ascii="Trebuchet MS" w:eastAsia="Times New Roman" w:hAnsi="Trebuchet MS" w:cs="Times New Roman"/>
          <w:color w:val="676A6C"/>
        </w:rPr>
        <w:lastRenderedPageBreak/>
        <w:t>некоторые 31 трудности при поддержании коммуникации со сверстниками. Дети не всегда инициативны в коммуникации. Дети не в каждой ситуации учитывают эмоциональное состояние партнера по коммуникации. Результативность общения достаточная.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i/>
          <w:iCs/>
          <w:color w:val="676A6C"/>
        </w:rPr>
        <w:t> Низкий уровень (от 2 до 0).</w:t>
      </w:r>
      <w:r w:rsidRPr="00C05CBB">
        <w:rPr>
          <w:rFonts w:ascii="Trebuchet MS" w:eastAsia="Times New Roman" w:hAnsi="Trebuchet MS" w:cs="Times New Roman"/>
          <w:color w:val="676A6C"/>
        </w:rPr>
        <w:t xml:space="preserve"> Дети практически не вступают в коммуникацию, либо вступают при усиленной мотивации со стороны взрослого. Дети с трудом умеют поддержать коммуникацию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со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взрослым, и не умеют поддержать коммуникацию со сверстниками Дети не инициативны в коммуникации. Дети не учитывают личностные особенности и эмоциональное состояние партнера. Результативность общения низкая. Данные характеристики уровней мы предполагаем как идеальные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 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2.Оценка межличностных эмоциональных связей в группе, т. е. взаимных симпатий между членами группы – используется социометрия  (проводит педагог- психолог)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b/>
          <w:bCs/>
          <w:color w:val="676A6C"/>
        </w:rPr>
        <w:t>Специфика одаренности:</w:t>
      </w:r>
    </w:p>
    <w:p w:rsidR="00C05CBB" w:rsidRPr="00C05CBB" w:rsidRDefault="00C05CBB" w:rsidP="00C05CBB">
      <w:pPr>
        <w:numPr>
          <w:ilvl w:val="0"/>
          <w:numId w:val="4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Художественная одаренность – подразумевает высокие достижения в области художественного творчества и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исполнительного мастерства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в музыке, живописи, актерские способности и т.д.</w:t>
      </w:r>
    </w:p>
    <w:p w:rsidR="00C05CBB" w:rsidRPr="00C05CBB" w:rsidRDefault="00C05CBB" w:rsidP="00C05CBB">
      <w:pPr>
        <w:numPr>
          <w:ilvl w:val="0"/>
          <w:numId w:val="4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Лидерская одаренность – интеллект выше среднего, уверенность в себе, умение ясно выражать свои мысли, энтузиазм, ощущение цели, направления движения, планирование будущего, способность иметь дело с временными ограничениями.</w:t>
      </w:r>
    </w:p>
    <w:p w:rsidR="00C05CBB" w:rsidRPr="00C05CBB" w:rsidRDefault="00C05CBB" w:rsidP="00C05CBB">
      <w:pPr>
        <w:numPr>
          <w:ilvl w:val="0"/>
          <w:numId w:val="4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Спортивная одаренность – предполагает наличие хорошей зрительно-двигательной координации, владения своим телом.</w:t>
      </w:r>
    </w:p>
    <w:p w:rsidR="00C05CBB" w:rsidRPr="00C05CBB" w:rsidRDefault="00C05CBB" w:rsidP="00C05CBB">
      <w:pPr>
        <w:numPr>
          <w:ilvl w:val="0"/>
          <w:numId w:val="4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Интеллектуальная одаренность – быстро овладевает основополагающими понятиями, легко запоминает и сохраняет информацию, </w:t>
      </w:r>
      <w:proofErr w:type="gramStart"/>
      <w:r w:rsidRPr="00C05CBB">
        <w:rPr>
          <w:rFonts w:ascii="Trebuchet MS" w:eastAsia="Times New Roman" w:hAnsi="Trebuchet MS" w:cs="Times New Roman"/>
          <w:color w:val="676A6C"/>
        </w:rPr>
        <w:t>высоко развиты</w:t>
      </w:r>
      <w:proofErr w:type="gramEnd"/>
      <w:r w:rsidRPr="00C05CBB">
        <w:rPr>
          <w:rFonts w:ascii="Trebuchet MS" w:eastAsia="Times New Roman" w:hAnsi="Trebuchet MS" w:cs="Times New Roman"/>
          <w:color w:val="676A6C"/>
        </w:rPr>
        <w:t xml:space="preserve"> способности переработки информации.</w:t>
      </w:r>
    </w:p>
    <w:p w:rsidR="00C05CBB" w:rsidRPr="00C05CBB" w:rsidRDefault="00C05CBB" w:rsidP="00C05CBB">
      <w:pPr>
        <w:numPr>
          <w:ilvl w:val="0"/>
          <w:numId w:val="4"/>
        </w:numPr>
        <w:spacing w:before="100" w:beforeAutospacing="1" w:after="100" w:afterAutospacing="1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>Способность к творчеству – отсутствие внимания условностям и авторитетам, большая независимость в суждениях, тонкое чувство юмора, отсутствие внимания к порядку и организации работы, яркий темперамент.</w:t>
      </w:r>
    </w:p>
    <w:p w:rsidR="00C05CBB" w:rsidRPr="00C05CBB" w:rsidRDefault="00C05CBB" w:rsidP="00C05CBB">
      <w:pPr>
        <w:spacing w:after="158" w:line="316" w:lineRule="atLeast"/>
        <w:rPr>
          <w:rFonts w:ascii="Trebuchet MS" w:eastAsia="Times New Roman" w:hAnsi="Trebuchet MS" w:cs="Times New Roman"/>
          <w:color w:val="676A6C"/>
        </w:rPr>
      </w:pPr>
      <w:r w:rsidRPr="00C05CBB">
        <w:rPr>
          <w:rFonts w:ascii="Trebuchet MS" w:eastAsia="Times New Roman" w:hAnsi="Trebuchet MS" w:cs="Times New Roman"/>
          <w:color w:val="676A6C"/>
        </w:rPr>
        <w:t xml:space="preserve">- Используется Карта одаренности Е.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Торренс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и методика по оценке уровня вербальной и невербальной креативности Дж. </w:t>
      </w:r>
      <w:proofErr w:type="spellStart"/>
      <w:r w:rsidRPr="00C05CBB">
        <w:rPr>
          <w:rFonts w:ascii="Trebuchet MS" w:eastAsia="Times New Roman" w:hAnsi="Trebuchet MS" w:cs="Times New Roman"/>
          <w:color w:val="676A6C"/>
        </w:rPr>
        <w:t>Гилфорд</w:t>
      </w:r>
      <w:proofErr w:type="spellEnd"/>
      <w:r w:rsidRPr="00C05CBB">
        <w:rPr>
          <w:rFonts w:ascii="Trebuchet MS" w:eastAsia="Times New Roman" w:hAnsi="Trebuchet MS" w:cs="Times New Roman"/>
          <w:color w:val="676A6C"/>
        </w:rPr>
        <w:t xml:space="preserve"> (проводит психолог)</w:t>
      </w:r>
    </w:p>
    <w:p w:rsidR="00432868" w:rsidRDefault="00432868"/>
    <w:sectPr w:rsidR="00432868" w:rsidSect="0044328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3715"/>
    <w:multiLevelType w:val="singleLevel"/>
    <w:tmpl w:val="AFB2DC10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3CC76143"/>
    <w:multiLevelType w:val="multilevel"/>
    <w:tmpl w:val="3C4E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2"/>
    <w:multiLevelType w:val="multilevel"/>
    <w:tmpl w:val="D71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E6A93"/>
    <w:multiLevelType w:val="singleLevel"/>
    <w:tmpl w:val="1AC0880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6B711B3B"/>
    <w:multiLevelType w:val="multilevel"/>
    <w:tmpl w:val="A5C2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376F6"/>
    <w:multiLevelType w:val="multilevel"/>
    <w:tmpl w:val="27B6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05CBB"/>
    <w:rsid w:val="00004C7A"/>
    <w:rsid w:val="000B2622"/>
    <w:rsid w:val="000E5587"/>
    <w:rsid w:val="0014248E"/>
    <w:rsid w:val="002929D3"/>
    <w:rsid w:val="002F6BA1"/>
    <w:rsid w:val="00432868"/>
    <w:rsid w:val="0044328C"/>
    <w:rsid w:val="00551327"/>
    <w:rsid w:val="006C1F0F"/>
    <w:rsid w:val="00745BB2"/>
    <w:rsid w:val="007C0247"/>
    <w:rsid w:val="008048D1"/>
    <w:rsid w:val="00842E1D"/>
    <w:rsid w:val="0094644B"/>
    <w:rsid w:val="00957A31"/>
    <w:rsid w:val="00C05CBB"/>
    <w:rsid w:val="00CA2B0B"/>
    <w:rsid w:val="00CF23A1"/>
    <w:rsid w:val="00CF6F18"/>
    <w:rsid w:val="00EB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D"/>
  </w:style>
  <w:style w:type="paragraph" w:styleId="1">
    <w:name w:val="heading 1"/>
    <w:basedOn w:val="a"/>
    <w:link w:val="10"/>
    <w:uiPriority w:val="9"/>
    <w:qFormat/>
    <w:rsid w:val="00C05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C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05CBB"/>
    <w:rPr>
      <w:b/>
      <w:bCs/>
    </w:rPr>
  </w:style>
  <w:style w:type="paragraph" w:styleId="a4">
    <w:name w:val="Normal (Web)"/>
    <w:basedOn w:val="a"/>
    <w:uiPriority w:val="99"/>
    <w:unhideWhenUsed/>
    <w:rsid w:val="00C0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5CBB"/>
  </w:style>
  <w:style w:type="character" w:styleId="a5">
    <w:name w:val="Emphasis"/>
    <w:basedOn w:val="a0"/>
    <w:uiPriority w:val="20"/>
    <w:qFormat/>
    <w:rsid w:val="00C05CBB"/>
    <w:rPr>
      <w:i/>
      <w:iCs/>
    </w:rPr>
  </w:style>
  <w:style w:type="paragraph" w:styleId="a6">
    <w:name w:val="List Paragraph"/>
    <w:basedOn w:val="a"/>
    <w:uiPriority w:val="34"/>
    <w:qFormat/>
    <w:rsid w:val="00CA2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admin</cp:lastModifiedBy>
  <cp:revision>12</cp:revision>
  <cp:lastPrinted>2002-01-01T02:44:00Z</cp:lastPrinted>
  <dcterms:created xsi:type="dcterms:W3CDTF">2020-10-15T11:25:00Z</dcterms:created>
  <dcterms:modified xsi:type="dcterms:W3CDTF">2002-01-01T02:46:00Z</dcterms:modified>
</cp:coreProperties>
</file>